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57" w:rsidRPr="00880C57" w:rsidRDefault="00880C57" w:rsidP="00880C57">
      <w:r w:rsidRPr="00880C57">
        <w:rPr>
          <w:b/>
        </w:rPr>
        <w:t>03.02.2016</w:t>
      </w:r>
      <w:r w:rsidRPr="00880C57">
        <w:t xml:space="preserve">. </w:t>
      </w:r>
    </w:p>
    <w:p w:rsidR="00880C57" w:rsidRPr="00880C57" w:rsidRDefault="00880C57" w:rsidP="00880C57">
      <w:r w:rsidRPr="00880C57">
        <w:rPr>
          <w:i/>
        </w:rPr>
        <w:t xml:space="preserve"> </w:t>
      </w:r>
      <w:r w:rsidRPr="00880C57">
        <w:rPr>
          <w:b/>
          <w:i/>
          <w:u w:val="single"/>
        </w:rPr>
        <w:t>1 пара</w:t>
      </w:r>
      <w:r w:rsidRPr="00880C57">
        <w:t>.     Группа 47 «П». МДК. 04.02.</w:t>
      </w:r>
      <w:r w:rsidRPr="00880C57">
        <w:rPr>
          <w:b/>
        </w:rPr>
        <w:t xml:space="preserve"> </w:t>
      </w:r>
      <w:r w:rsidRPr="00880C57">
        <w:rPr>
          <w:b/>
          <w:i/>
        </w:rPr>
        <w:t xml:space="preserve">.  </w:t>
      </w:r>
      <w:r w:rsidRPr="00880C57">
        <w:rPr>
          <w:b/>
          <w:bCs/>
          <w:i/>
        </w:rPr>
        <w:t>Методика научных исследований в социальной работе.</w:t>
      </w:r>
    </w:p>
    <w:p w:rsidR="00880C57" w:rsidRPr="00880C57" w:rsidRDefault="00880C57" w:rsidP="00880C57">
      <w:pPr>
        <w:rPr>
          <w:b/>
        </w:rPr>
      </w:pPr>
      <w:r w:rsidRPr="00880C57">
        <w:rPr>
          <w:b/>
        </w:rPr>
        <w:t>Тема урока: «Методика проведения анализа документов»</w:t>
      </w:r>
    </w:p>
    <w:p w:rsidR="00880C57" w:rsidRPr="00880C57" w:rsidRDefault="00880C57" w:rsidP="00880C57">
      <w:pPr>
        <w:rPr>
          <w:b/>
          <w:bCs/>
        </w:rPr>
      </w:pPr>
      <w:r w:rsidRPr="00880C57">
        <w:t xml:space="preserve">Домашнее задание: П/З </w:t>
      </w:r>
      <w:r w:rsidRPr="00880C57">
        <w:rPr>
          <w:b/>
          <w:bCs/>
        </w:rPr>
        <w:t>Учебные и практические задания</w:t>
      </w:r>
    </w:p>
    <w:p w:rsidR="00880C57" w:rsidRPr="00880C57" w:rsidRDefault="00880C57" w:rsidP="00880C57">
      <w:pPr>
        <w:numPr>
          <w:ilvl w:val="0"/>
          <w:numId w:val="1"/>
        </w:numPr>
      </w:pPr>
      <w:r w:rsidRPr="00880C57">
        <w:t>Разработайте бланк контент-анализа газеты. Проведите контент-анализ местной газеты на интересующую Вас тему. Определите сильные и слабые позиции газеты.</w:t>
      </w:r>
    </w:p>
    <w:p w:rsidR="00880C57" w:rsidRPr="00880C57" w:rsidRDefault="00880C57" w:rsidP="00880C57">
      <w:pPr>
        <w:numPr>
          <w:ilvl w:val="0"/>
          <w:numId w:val="1"/>
        </w:numPr>
      </w:pPr>
      <w:r w:rsidRPr="00880C57">
        <w:t>На основе изучения материалов разработайте практические рекомендации по дальнейшему улучшению освещения данной тематики в газете.</w:t>
      </w:r>
    </w:p>
    <w:p w:rsidR="00880C57" w:rsidRPr="00880C57" w:rsidRDefault="00880C57" w:rsidP="00880C57">
      <w:pPr>
        <w:numPr>
          <w:ilvl w:val="0"/>
          <w:numId w:val="1"/>
        </w:numPr>
      </w:pPr>
      <w:r w:rsidRPr="00880C57">
        <w:t>Подготовьте бланк контент-анализа учебных пособий (программ, учебно-методической продукции). С товарищами по учебной группе проведите контент-анализ методических материалов, изучаемых Вами по специальности.</w:t>
      </w:r>
    </w:p>
    <w:p w:rsidR="00880C57" w:rsidRPr="00880C57" w:rsidRDefault="00880C57" w:rsidP="00880C57">
      <w:pPr>
        <w:rPr>
          <w:b/>
          <w:bCs/>
        </w:rPr>
      </w:pPr>
      <w:r w:rsidRPr="00880C57">
        <w:rPr>
          <w:b/>
          <w:bCs/>
          <w:i/>
          <w:iCs/>
        </w:rPr>
        <w:t>Приложение № 1</w:t>
      </w:r>
      <w:r w:rsidRPr="00880C57">
        <w:rPr>
          <w:b/>
          <w:bCs/>
        </w:rPr>
        <w:t>БЛАНК КОНТЕНТ-АНАЛИЗА ПИСЕМ</w:t>
      </w:r>
    </w:p>
    <w:p w:rsidR="00880C57" w:rsidRPr="00880C57" w:rsidRDefault="00880C57" w:rsidP="00880C57">
      <w:pPr>
        <w:rPr>
          <w:b/>
          <w:bCs/>
        </w:rPr>
      </w:pPr>
      <w:r w:rsidRPr="00880C57">
        <w:rPr>
          <w:b/>
          <w:bCs/>
        </w:rPr>
        <w:t>0. Рабочие данные:</w:t>
      </w:r>
    </w:p>
    <w:p w:rsidR="00880C57" w:rsidRPr="00880C57" w:rsidRDefault="00880C57" w:rsidP="00880C57">
      <w:pPr>
        <w:rPr>
          <w:b/>
          <w:bCs/>
        </w:rPr>
      </w:pPr>
      <w:r w:rsidRPr="00880C57">
        <w:rPr>
          <w:b/>
          <w:bCs/>
        </w:rPr>
        <w:t>-           код организации, обрабатывающей документ</w:t>
      </w:r>
    </w:p>
    <w:p w:rsidR="00880C57" w:rsidRPr="00880C57" w:rsidRDefault="00880C57" w:rsidP="00880C57">
      <w:r w:rsidRPr="00880C57">
        <w:t>-     код документа</w:t>
      </w:r>
    </w:p>
    <w:p w:rsidR="00880C57" w:rsidRPr="00880C57" w:rsidRDefault="00880C57" w:rsidP="00880C57">
      <w:r w:rsidRPr="00880C57">
        <w:rPr>
          <w:u w:val="single"/>
        </w:rPr>
        <w:t>I. Данные по субъекту письма:</w:t>
      </w:r>
    </w:p>
    <w:p w:rsidR="00880C57" w:rsidRPr="00880C57" w:rsidRDefault="00880C57" w:rsidP="00880C57">
      <w:r w:rsidRPr="00880C57">
        <w:t>1. Пол автора:001 — мужчина002 — женщина003 — смешанная группа</w:t>
      </w:r>
    </w:p>
    <w:p w:rsidR="00880C57" w:rsidRPr="00880C57" w:rsidRDefault="00880C57" w:rsidP="00880C57">
      <w:r w:rsidRPr="00880C57">
        <w:t>004 — ситуация неясна</w:t>
      </w:r>
    </w:p>
    <w:p w:rsidR="00880C57" w:rsidRPr="00880C57" w:rsidRDefault="00880C57" w:rsidP="00880C57">
      <w:r w:rsidRPr="00880C57">
        <w:t>2. Количество авторов:</w:t>
      </w:r>
    </w:p>
    <w:p w:rsidR="00880C57" w:rsidRPr="00880C57" w:rsidRDefault="00880C57" w:rsidP="00880C57">
      <w:r w:rsidRPr="00880C57">
        <w:t>005 — один человек</w:t>
      </w:r>
    </w:p>
    <w:p w:rsidR="00880C57" w:rsidRPr="00880C57" w:rsidRDefault="00880C57" w:rsidP="00880C57">
      <w:r w:rsidRPr="00880C57">
        <w:t>006 — два и более</w:t>
      </w:r>
    </w:p>
    <w:p w:rsidR="00880C57" w:rsidRPr="00880C57" w:rsidRDefault="00880C57" w:rsidP="00880C57">
      <w:r w:rsidRPr="00880C57">
        <w:t>007 — смешанная группа</w:t>
      </w:r>
    </w:p>
    <w:p w:rsidR="00880C57" w:rsidRPr="00880C57" w:rsidRDefault="00880C57" w:rsidP="00880C57">
      <w:r w:rsidRPr="00880C57">
        <w:t>3. Тип группы, к которой принадлежит автор:</w:t>
      </w:r>
    </w:p>
    <w:p w:rsidR="00880C57" w:rsidRPr="00880C57" w:rsidRDefault="00880C57" w:rsidP="00880C57">
      <w:r w:rsidRPr="00880C57">
        <w:t>008 — производственный коллектив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011 — самодеятельное объединение</w:t>
      </w:r>
    </w:p>
    <w:p w:rsidR="00880C57" w:rsidRPr="00880C57" w:rsidRDefault="00880C57" w:rsidP="00880C57">
      <w:r w:rsidRPr="00880C57">
        <w:t>012 — кооператив</w:t>
      </w:r>
    </w:p>
    <w:p w:rsidR="00880C57" w:rsidRPr="00880C57" w:rsidRDefault="00880C57" w:rsidP="00880C57">
      <w:r w:rsidRPr="00880C57">
        <w:t>013 — соседи</w:t>
      </w:r>
    </w:p>
    <w:p w:rsidR="00880C57" w:rsidRPr="00880C57" w:rsidRDefault="00880C57" w:rsidP="00880C57">
      <w:r w:rsidRPr="00880C57">
        <w:t>014 — друзья</w:t>
      </w:r>
    </w:p>
    <w:p w:rsidR="00880C57" w:rsidRPr="00880C57" w:rsidRDefault="00880C57" w:rsidP="00880C57">
      <w:r w:rsidRPr="00880C57">
        <w:t>015 — семья</w:t>
      </w:r>
    </w:p>
    <w:p w:rsidR="00880C57" w:rsidRPr="00880C57" w:rsidRDefault="00880C57" w:rsidP="00880C57">
      <w:r w:rsidRPr="00880C57">
        <w:t>016 — случайная группа (например, пассажиры одного автобуса, стоявшие в одной очереди)</w:t>
      </w:r>
    </w:p>
    <w:p w:rsidR="00880C57" w:rsidRPr="00880C57" w:rsidRDefault="00880C57" w:rsidP="00880C57">
      <w:r w:rsidRPr="00880C57">
        <w:t>017 — смешанная группа</w:t>
      </w:r>
    </w:p>
    <w:p w:rsidR="00880C57" w:rsidRPr="00880C57" w:rsidRDefault="00880C57" w:rsidP="00880C57">
      <w:r w:rsidRPr="00880C57">
        <w:t>4. Возраст автора:</w:t>
      </w:r>
    </w:p>
    <w:p w:rsidR="00880C57" w:rsidRPr="00880C57" w:rsidRDefault="00880C57" w:rsidP="00880C57">
      <w:r w:rsidRPr="00880C57">
        <w:lastRenderedPageBreak/>
        <w:t>018 — до 20 лет</w:t>
      </w:r>
    </w:p>
    <w:p w:rsidR="00880C57" w:rsidRPr="00880C57" w:rsidRDefault="00880C57" w:rsidP="00880C57">
      <w:r w:rsidRPr="00880C57">
        <w:t>019 — от 21 до 30 лет</w:t>
      </w:r>
    </w:p>
    <w:p w:rsidR="00880C57" w:rsidRPr="00880C57" w:rsidRDefault="00880C57" w:rsidP="00880C57">
      <w:r w:rsidRPr="00880C57">
        <w:t>020 — от 31 до 45 лет</w:t>
      </w:r>
    </w:p>
    <w:p w:rsidR="00880C57" w:rsidRPr="00880C57" w:rsidRDefault="00880C57" w:rsidP="00880C57">
      <w:r w:rsidRPr="00880C57">
        <w:t>021 — от 46 до 60 лет</w:t>
      </w:r>
    </w:p>
    <w:p w:rsidR="00880C57" w:rsidRPr="00880C57" w:rsidRDefault="00880C57" w:rsidP="00880C57">
      <w:r w:rsidRPr="00880C57">
        <w:t>022 — от 61 года и старше</w:t>
      </w:r>
    </w:p>
    <w:p w:rsidR="00880C57" w:rsidRPr="00880C57" w:rsidRDefault="00880C57" w:rsidP="00880C57">
      <w:r w:rsidRPr="00880C57">
        <w:t>023 — смешанная группа</w:t>
      </w:r>
    </w:p>
    <w:p w:rsidR="00880C57" w:rsidRPr="00880C57" w:rsidRDefault="00880C57" w:rsidP="00880C57">
      <w:r w:rsidRPr="00880C57">
        <w:t>024 — ситуация неясна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7. Социальный статус автора:</w:t>
      </w:r>
    </w:p>
    <w:p w:rsidR="00880C57" w:rsidRPr="00880C57" w:rsidRDefault="00880C57" w:rsidP="00880C57">
      <w:r w:rsidRPr="00880C57">
        <w:t>036 — учащийся</w:t>
      </w:r>
    </w:p>
    <w:p w:rsidR="00880C57" w:rsidRPr="00880C57" w:rsidRDefault="00880C57" w:rsidP="00880C57">
      <w:r w:rsidRPr="00880C57">
        <w:t>037 — студент</w:t>
      </w:r>
    </w:p>
    <w:p w:rsidR="00880C57" w:rsidRPr="00880C57" w:rsidRDefault="00880C57" w:rsidP="00880C57">
      <w:r w:rsidRPr="00880C57">
        <w:t>038 — рабочий</w:t>
      </w:r>
    </w:p>
    <w:p w:rsidR="00880C57" w:rsidRPr="00880C57" w:rsidRDefault="00880C57" w:rsidP="00880C57">
      <w:r w:rsidRPr="00880C57">
        <w:t>039 — колхозник</w:t>
      </w:r>
    </w:p>
    <w:p w:rsidR="00880C57" w:rsidRPr="00880C57" w:rsidRDefault="00880C57" w:rsidP="00880C57">
      <w:r w:rsidRPr="00880C57">
        <w:t>040 — ИТР</w:t>
      </w:r>
    </w:p>
    <w:p w:rsidR="00880C57" w:rsidRPr="00880C57" w:rsidRDefault="00880C57" w:rsidP="00880C57">
      <w:r w:rsidRPr="00880C57">
        <w:t>041 — государственный служащий</w:t>
      </w:r>
    </w:p>
    <w:p w:rsidR="00880C57" w:rsidRPr="00880C57" w:rsidRDefault="00880C57" w:rsidP="00880C57">
      <w:r w:rsidRPr="00880C57">
        <w:t>042 — работник сферы бытового обслуживания</w:t>
      </w:r>
    </w:p>
    <w:p w:rsidR="00880C57" w:rsidRPr="00880C57" w:rsidRDefault="00880C57" w:rsidP="00880C57">
      <w:r w:rsidRPr="00880C57">
        <w:t>043 — работник системы образования</w:t>
      </w:r>
    </w:p>
    <w:p w:rsidR="00880C57" w:rsidRPr="00880C57" w:rsidRDefault="00880C57" w:rsidP="00880C57">
      <w:r w:rsidRPr="00880C57">
        <w:t>044 — медицинский работник</w:t>
      </w:r>
    </w:p>
    <w:p w:rsidR="00880C57" w:rsidRPr="00880C57" w:rsidRDefault="00880C57" w:rsidP="00880C57">
      <w:r w:rsidRPr="00880C57">
        <w:t>045 — научный работник</w:t>
      </w:r>
    </w:p>
    <w:p w:rsidR="00880C57" w:rsidRPr="00880C57" w:rsidRDefault="00880C57" w:rsidP="00880C57">
      <w:r w:rsidRPr="00880C57">
        <w:t>046 — работник культуры, искусства</w:t>
      </w:r>
    </w:p>
    <w:p w:rsidR="00880C57" w:rsidRPr="00880C57" w:rsidRDefault="00880C57" w:rsidP="00880C57">
      <w:r w:rsidRPr="00880C57">
        <w:t>047 — член кооператива; человек, занимающийся ИТД</w:t>
      </w:r>
    </w:p>
    <w:p w:rsidR="00880C57" w:rsidRPr="00880C57" w:rsidRDefault="00880C57" w:rsidP="00880C57">
      <w:r w:rsidRPr="00880C57">
        <w:t>048 — военнослужащий</w:t>
      </w:r>
    </w:p>
    <w:p w:rsidR="00880C57" w:rsidRPr="00880C57" w:rsidRDefault="00880C57" w:rsidP="00880C57">
      <w:r w:rsidRPr="00880C57">
        <w:t>049 — домохозяйка</w:t>
      </w:r>
    </w:p>
    <w:p w:rsidR="00880C57" w:rsidRPr="00880C57" w:rsidRDefault="00880C57" w:rsidP="00880C57">
      <w:r w:rsidRPr="00880C57">
        <w:t>050 — пенсионер</w:t>
      </w:r>
    </w:p>
    <w:p w:rsidR="00880C57" w:rsidRPr="00880C57" w:rsidRDefault="00880C57" w:rsidP="00880C57">
      <w:r w:rsidRPr="00880C57">
        <w:t>051 — смешанная группа</w:t>
      </w:r>
    </w:p>
    <w:p w:rsidR="00880C57" w:rsidRPr="00880C57" w:rsidRDefault="00880C57" w:rsidP="00880C57">
      <w:r w:rsidRPr="00880C57">
        <w:t>052 — ситуация неясна</w:t>
      </w:r>
    </w:p>
    <w:p w:rsidR="00880C57" w:rsidRPr="00880C57" w:rsidRDefault="00880C57" w:rsidP="00880C57">
      <w:r w:rsidRPr="00880C57">
        <w:t>8. Дополнительные сведения об авторе:</w:t>
      </w:r>
    </w:p>
    <w:p w:rsidR="00880C57" w:rsidRPr="00880C57" w:rsidRDefault="00880C57" w:rsidP="00880C57">
      <w:r w:rsidRPr="00880C57">
        <w:t>053 — ветеран войны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055 — ветеран труда</w:t>
      </w:r>
    </w:p>
    <w:p w:rsidR="00880C57" w:rsidRPr="00880C57" w:rsidRDefault="00880C57" w:rsidP="00880C57">
      <w:r w:rsidRPr="00880C57">
        <w:t>056 — имеет правительственные награды</w:t>
      </w:r>
    </w:p>
    <w:p w:rsidR="00880C57" w:rsidRPr="00880C57" w:rsidRDefault="00880C57" w:rsidP="00880C57">
      <w:r w:rsidRPr="00880C57">
        <w:t>057 — руководитель, ответственный работник</w:t>
      </w:r>
    </w:p>
    <w:p w:rsidR="00880C57" w:rsidRPr="00880C57" w:rsidRDefault="00880C57" w:rsidP="00880C57">
      <w:r w:rsidRPr="00880C57">
        <w:lastRenderedPageBreak/>
        <w:t>058 — рядовой работник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060 — депутат</w:t>
      </w:r>
    </w:p>
    <w:p w:rsidR="00880C57" w:rsidRPr="00880C57" w:rsidRDefault="00880C57" w:rsidP="00880C57">
      <w:r w:rsidRPr="00880C57">
        <w:t>061 — руководитель самодеятельного коллектива</w:t>
      </w:r>
    </w:p>
    <w:p w:rsidR="00880C57" w:rsidRPr="00880C57" w:rsidRDefault="00880C57" w:rsidP="00880C57">
      <w:r w:rsidRPr="00880C57">
        <w:t>062 — смешанная группа</w:t>
      </w:r>
    </w:p>
    <w:p w:rsidR="00880C57" w:rsidRPr="00880C57" w:rsidRDefault="00880C57" w:rsidP="00880C57">
      <w:r w:rsidRPr="00880C57">
        <w:t>063 — анонимное письмо</w:t>
      </w:r>
    </w:p>
    <w:p w:rsidR="00880C57" w:rsidRPr="00880C57" w:rsidRDefault="00880C57" w:rsidP="00880C57">
      <w:r w:rsidRPr="00880C57">
        <w:rPr>
          <w:u w:val="single"/>
        </w:rPr>
        <w:t>II. Данные по адресату:</w:t>
      </w:r>
    </w:p>
    <w:p w:rsidR="00880C57" w:rsidRPr="00880C57" w:rsidRDefault="00880C57" w:rsidP="00880C57">
      <w:r w:rsidRPr="00880C57">
        <w:t>9. Адресат письма: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</w:t>
      </w:r>
    </w:p>
    <w:p w:rsidR="00880C57" w:rsidRPr="00880C57" w:rsidRDefault="00880C57" w:rsidP="00880C57">
      <w:r w:rsidRPr="00880C57">
        <w:t>067 — редакция центральной газеты, журнала</w:t>
      </w:r>
    </w:p>
    <w:p w:rsidR="00880C57" w:rsidRPr="00880C57" w:rsidRDefault="00880C57" w:rsidP="00880C57">
      <w:r w:rsidRPr="00880C57">
        <w:t>068 — редакция местной газеты, журнала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074 — руководители правительства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rPr>
          <w:u w:val="single"/>
        </w:rPr>
        <w:t>III. Содержательные характеристики письма:</w:t>
      </w:r>
    </w:p>
    <w:p w:rsidR="00880C57" w:rsidRPr="00880C57" w:rsidRDefault="00880C57" w:rsidP="00880C57">
      <w:r w:rsidRPr="00880C57">
        <w:t>10. Количество проблем, поднятых в письме:</w:t>
      </w:r>
    </w:p>
    <w:p w:rsidR="00880C57" w:rsidRPr="00880C57" w:rsidRDefault="00880C57" w:rsidP="00880C57">
      <w:r w:rsidRPr="00880C57">
        <w:t>076 — одна</w:t>
      </w:r>
    </w:p>
    <w:p w:rsidR="00880C57" w:rsidRPr="00880C57" w:rsidRDefault="00880C57" w:rsidP="00880C57">
      <w:r w:rsidRPr="00880C57">
        <w:t>077 — две</w:t>
      </w:r>
    </w:p>
    <w:p w:rsidR="00880C57" w:rsidRPr="00880C57" w:rsidRDefault="00880C57" w:rsidP="00880C57">
      <w:r w:rsidRPr="00880C57">
        <w:t>078 — более двух</w:t>
      </w:r>
    </w:p>
    <w:p w:rsidR="00880C57" w:rsidRPr="00880C57" w:rsidRDefault="00880C57" w:rsidP="00880C57">
      <w:r w:rsidRPr="00880C57">
        <w:t>11. Локальные информации:</w:t>
      </w:r>
    </w:p>
    <w:p w:rsidR="00880C57" w:rsidRPr="00880C57" w:rsidRDefault="00880C57" w:rsidP="00880C57">
      <w:r w:rsidRPr="00880C57">
        <w:t>079 — мир</w:t>
      </w:r>
    </w:p>
    <w:p w:rsidR="00880C57" w:rsidRPr="00880C57" w:rsidRDefault="00880C57" w:rsidP="00880C57">
      <w:r w:rsidRPr="00880C57">
        <w:t>080 — страна</w:t>
      </w:r>
    </w:p>
    <w:p w:rsidR="00880C57" w:rsidRPr="00880C57" w:rsidRDefault="00880C57" w:rsidP="00880C57">
      <w:r w:rsidRPr="00880C57">
        <w:t>081 — республика</w:t>
      </w:r>
    </w:p>
    <w:p w:rsidR="00880C57" w:rsidRPr="00880C57" w:rsidRDefault="00880C57" w:rsidP="00880C57">
      <w:r w:rsidRPr="00880C57">
        <w:t>082 — область</w:t>
      </w:r>
    </w:p>
    <w:p w:rsidR="00880C57" w:rsidRPr="00880C57" w:rsidRDefault="00880C57" w:rsidP="00880C57">
      <w:r w:rsidRPr="00880C57">
        <w:t>083 — район</w:t>
      </w:r>
    </w:p>
    <w:p w:rsidR="00880C57" w:rsidRPr="00880C57" w:rsidRDefault="00880C57" w:rsidP="00880C57">
      <w:r w:rsidRPr="00880C57">
        <w:t>084 — город</w:t>
      </w:r>
    </w:p>
    <w:p w:rsidR="00880C57" w:rsidRPr="00880C57" w:rsidRDefault="00880C57" w:rsidP="00880C57">
      <w:r w:rsidRPr="00880C57">
        <w:t>085 — сельский населенный пункт</w:t>
      </w:r>
    </w:p>
    <w:p w:rsidR="00880C57" w:rsidRPr="00880C57" w:rsidRDefault="00880C57" w:rsidP="00880C57">
      <w:r w:rsidRPr="00880C57">
        <w:t>086 — микрорайон</w:t>
      </w:r>
    </w:p>
    <w:p w:rsidR="00880C57" w:rsidRPr="00880C57" w:rsidRDefault="00880C57" w:rsidP="00880C57">
      <w:r w:rsidRPr="00880C57">
        <w:t>087 — предприятие, учреждение, организация, в которых трудится автор</w:t>
      </w:r>
    </w:p>
    <w:p w:rsidR="00880C57" w:rsidRPr="00880C57" w:rsidRDefault="00880C57" w:rsidP="00880C57">
      <w:r w:rsidRPr="00880C57">
        <w:t>088 — место жительства автора</w:t>
      </w:r>
    </w:p>
    <w:p w:rsidR="00880C57" w:rsidRPr="00880C57" w:rsidRDefault="00880C57" w:rsidP="00880C57">
      <w:r w:rsidRPr="00880C57">
        <w:lastRenderedPageBreak/>
        <w:t>089 — частная жизнь</w:t>
      </w:r>
    </w:p>
    <w:p w:rsidR="00880C57" w:rsidRPr="00880C57" w:rsidRDefault="00880C57" w:rsidP="00880C57">
      <w:r w:rsidRPr="00880C57">
        <w:t>12. Предметная зона письма: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091 — профсоюз</w:t>
      </w:r>
    </w:p>
    <w:p w:rsidR="00880C57" w:rsidRPr="00880C57" w:rsidRDefault="00880C57" w:rsidP="00880C57">
      <w:r w:rsidRPr="00880C57">
        <w:t>092 — промышленность</w:t>
      </w:r>
    </w:p>
    <w:p w:rsidR="00880C57" w:rsidRPr="00880C57" w:rsidRDefault="00880C57" w:rsidP="00880C57">
      <w:r w:rsidRPr="00880C57">
        <w:t>093 — сельское хозяйство</w:t>
      </w:r>
    </w:p>
    <w:p w:rsidR="00880C57" w:rsidRPr="00880C57" w:rsidRDefault="00880C57" w:rsidP="00880C57">
      <w:r w:rsidRPr="00880C57">
        <w:t>094 — транспорт</w:t>
      </w:r>
    </w:p>
    <w:p w:rsidR="00880C57" w:rsidRPr="00880C57" w:rsidRDefault="00880C57" w:rsidP="00880C57">
      <w:r w:rsidRPr="00880C57">
        <w:t>095 — строительство</w:t>
      </w:r>
    </w:p>
    <w:p w:rsidR="00880C57" w:rsidRPr="00880C57" w:rsidRDefault="00880C57" w:rsidP="00880C57">
      <w:r w:rsidRPr="00880C57">
        <w:t>096 — здравоохранение</w:t>
      </w:r>
    </w:p>
    <w:p w:rsidR="00880C57" w:rsidRPr="00880C57" w:rsidRDefault="00880C57" w:rsidP="00880C57">
      <w:r w:rsidRPr="00880C57">
        <w:t>097 — дошкольное учреждение</w:t>
      </w:r>
    </w:p>
    <w:p w:rsidR="00880C57" w:rsidRPr="00880C57" w:rsidRDefault="00880C57" w:rsidP="00880C57">
      <w:r w:rsidRPr="00880C57">
        <w:t>098 — система среднего образования</w:t>
      </w:r>
    </w:p>
    <w:p w:rsidR="00880C57" w:rsidRPr="00880C57" w:rsidRDefault="00880C57" w:rsidP="00880C57">
      <w:r w:rsidRPr="00880C57">
        <w:t>099 — система высшего образования</w:t>
      </w:r>
    </w:p>
    <w:p w:rsidR="00880C57" w:rsidRPr="00880C57" w:rsidRDefault="00880C57" w:rsidP="00880C57">
      <w:r w:rsidRPr="00880C57">
        <w:t>100 — торговля</w:t>
      </w:r>
    </w:p>
    <w:p w:rsidR="00880C57" w:rsidRPr="00880C57" w:rsidRDefault="00880C57" w:rsidP="00880C57">
      <w:r w:rsidRPr="00880C57">
        <w:t>101 — бытовое обслуживание</w:t>
      </w:r>
    </w:p>
    <w:p w:rsidR="00880C57" w:rsidRPr="00880C57" w:rsidRDefault="00880C57" w:rsidP="00880C57">
      <w:r w:rsidRPr="00880C57">
        <w:t>102 — работа правоохранительных органов</w:t>
      </w:r>
    </w:p>
    <w:p w:rsidR="00880C57" w:rsidRPr="00880C57" w:rsidRDefault="00880C57" w:rsidP="00880C57">
      <w:r w:rsidRPr="00880C57">
        <w:t>103 — жилищные вопросы</w:t>
      </w:r>
    </w:p>
    <w:p w:rsidR="00880C57" w:rsidRPr="00880C57" w:rsidRDefault="00880C57" w:rsidP="00880C57">
      <w:r w:rsidRPr="00880C57">
        <w:t>104 — вопросы социального обеспечения</w:t>
      </w:r>
    </w:p>
    <w:p w:rsidR="00880C57" w:rsidRPr="00880C57" w:rsidRDefault="00880C57" w:rsidP="00880C57">
      <w:r w:rsidRPr="00880C57">
        <w:t>105 — наука</w:t>
      </w:r>
    </w:p>
    <w:p w:rsidR="00880C57" w:rsidRPr="00880C57" w:rsidRDefault="00880C57" w:rsidP="00880C57">
      <w:r w:rsidRPr="00880C57">
        <w:t>106 — спортивная работа</w:t>
      </w:r>
    </w:p>
    <w:p w:rsidR="00880C57" w:rsidRPr="00880C57" w:rsidRDefault="00880C57" w:rsidP="00880C57">
      <w:r w:rsidRPr="00880C57">
        <w:t>107 — культурно-массовая работа</w:t>
      </w:r>
    </w:p>
    <w:p w:rsidR="00880C57" w:rsidRPr="00880C57" w:rsidRDefault="00880C57" w:rsidP="00880C57">
      <w:r w:rsidRPr="00880C57">
        <w:t>108 — сфера человеческих взаимоотношений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15. Характер письма:</w:t>
      </w:r>
    </w:p>
    <w:p w:rsidR="00880C57" w:rsidRPr="00880C57" w:rsidRDefault="00880C57" w:rsidP="00880C57">
      <w:r w:rsidRPr="00880C57">
        <w:t>124 — жалоба</w:t>
      </w:r>
    </w:p>
    <w:p w:rsidR="00880C57" w:rsidRPr="00880C57" w:rsidRDefault="00880C57" w:rsidP="00880C57">
      <w:r w:rsidRPr="00880C57">
        <w:t>125 — просьба разобраться и помочь</w:t>
      </w:r>
    </w:p>
    <w:p w:rsidR="00880C57" w:rsidRPr="00880C57" w:rsidRDefault="00880C57" w:rsidP="00880C57">
      <w:r w:rsidRPr="00880C57">
        <w:t>126 — предложение</w:t>
      </w:r>
    </w:p>
    <w:p w:rsidR="00880C57" w:rsidRPr="00880C57" w:rsidRDefault="00880C57" w:rsidP="00880C57">
      <w:r w:rsidRPr="00880C57">
        <w:t>127 — благодарность</w:t>
      </w:r>
    </w:p>
    <w:p w:rsidR="00880C57" w:rsidRPr="00880C57" w:rsidRDefault="00880C57" w:rsidP="00880C57">
      <w:r w:rsidRPr="00880C57">
        <w:t>128 — простой анализ проблемы, ее оценка</w:t>
      </w:r>
    </w:p>
    <w:p w:rsidR="00880C57" w:rsidRPr="00880C57" w:rsidRDefault="00880C57" w:rsidP="00880C57">
      <w:r w:rsidRPr="00880C57">
        <w:t>129 — констатация факта</w:t>
      </w:r>
    </w:p>
    <w:p w:rsidR="00880C57" w:rsidRPr="00880C57" w:rsidRDefault="00880C57" w:rsidP="00880C57">
      <w:r w:rsidRPr="00880C57">
        <w:t>130 — конструктивная критика</w:t>
      </w:r>
    </w:p>
    <w:p w:rsidR="00880C57" w:rsidRPr="00880C57" w:rsidRDefault="00880C57" w:rsidP="00880C57">
      <w:r w:rsidRPr="00880C57">
        <w:t>131 — простая критика</w:t>
      </w:r>
    </w:p>
    <w:p w:rsidR="00880C57" w:rsidRPr="00880C57" w:rsidRDefault="00880C57" w:rsidP="00880C57">
      <w:r w:rsidRPr="00880C57">
        <w:lastRenderedPageBreak/>
        <w:t>16. Общий настрой письма:</w:t>
      </w:r>
    </w:p>
    <w:p w:rsidR="00880C57" w:rsidRPr="00880C57" w:rsidRDefault="00880C57" w:rsidP="00880C57">
      <w:r w:rsidRPr="00880C57">
        <w:t>132 — «сердитое»</w:t>
      </w:r>
    </w:p>
    <w:p w:rsidR="00880C57" w:rsidRPr="00880C57" w:rsidRDefault="00880C57" w:rsidP="00880C57">
      <w:r w:rsidRPr="00880C57">
        <w:t>133 — пессимистическое</w:t>
      </w:r>
    </w:p>
    <w:p w:rsidR="00880C57" w:rsidRPr="00880C57" w:rsidRDefault="00880C57" w:rsidP="00880C57">
      <w:r w:rsidRPr="00880C57">
        <w:t>134 — оптимистическое</w:t>
      </w:r>
    </w:p>
    <w:p w:rsidR="00880C57" w:rsidRPr="00880C57" w:rsidRDefault="00880C57" w:rsidP="00880C57">
      <w:r w:rsidRPr="00880C57">
        <w:t>135 — доверие к адресату</w:t>
      </w:r>
    </w:p>
    <w:p w:rsidR="00880C57" w:rsidRPr="00880C57" w:rsidRDefault="00880C57" w:rsidP="00880C57">
      <w:r w:rsidRPr="00880C57">
        <w:t>136 — благожелательное</w:t>
      </w:r>
    </w:p>
    <w:p w:rsidR="00880C57" w:rsidRPr="00880C57" w:rsidRDefault="00880C57" w:rsidP="00880C57">
      <w:r w:rsidRPr="00880C57">
        <w:t>137 — деловое</w:t>
      </w:r>
    </w:p>
    <w:p w:rsidR="00880C57" w:rsidRPr="00880C57" w:rsidRDefault="00880C57" w:rsidP="00880C57">
      <w:r w:rsidRPr="00880C57">
        <w:t>138 — нейтральное</w:t>
      </w:r>
    </w:p>
    <w:p w:rsidR="00880C57" w:rsidRPr="00880C57" w:rsidRDefault="00880C57" w:rsidP="00880C57">
      <w:r w:rsidRPr="00880C57">
        <w:rPr>
          <w:u w:val="single"/>
        </w:rPr>
        <w:t>IV. Данные по объекту письма:</w:t>
      </w:r>
    </w:p>
    <w:p w:rsidR="00880C57" w:rsidRPr="00880C57" w:rsidRDefault="00880C57" w:rsidP="00880C57">
      <w:r w:rsidRPr="00880C57">
        <w:t>17. Тип объекта письма:</w:t>
      </w:r>
    </w:p>
    <w:p w:rsidR="00880C57" w:rsidRPr="00880C57" w:rsidRDefault="00880C57" w:rsidP="00880C57">
      <w:r w:rsidRPr="00880C57">
        <w:t>139 — одно лицо</w:t>
      </w:r>
    </w:p>
    <w:p w:rsidR="00880C57" w:rsidRPr="00880C57" w:rsidRDefault="00880C57" w:rsidP="00880C57">
      <w:r w:rsidRPr="00880C57">
        <w:t>140 — группа лиц</w:t>
      </w:r>
    </w:p>
    <w:p w:rsidR="00880C57" w:rsidRPr="00880C57" w:rsidRDefault="00880C57" w:rsidP="00880C57">
      <w:r w:rsidRPr="00880C57">
        <w:t>141 — организация</w:t>
      </w:r>
    </w:p>
    <w:p w:rsidR="00880C57" w:rsidRPr="00880C57" w:rsidRDefault="00880C57" w:rsidP="00880C57">
      <w:r w:rsidRPr="00880C57">
        <w:t>142 — социальный институт</w:t>
      </w:r>
    </w:p>
    <w:p w:rsidR="00880C57" w:rsidRPr="00880C57" w:rsidRDefault="00880C57" w:rsidP="00880C57">
      <w:r w:rsidRPr="00880C57">
        <w:t>143 — совпадает с субъектом</w:t>
      </w:r>
    </w:p>
    <w:p w:rsidR="00880C57" w:rsidRPr="00880C57" w:rsidRDefault="00880C57" w:rsidP="00880C57">
      <w:r w:rsidRPr="00880C57">
        <w:t>144 — конкретного объекта нет</w:t>
      </w:r>
    </w:p>
    <w:p w:rsidR="00880C57" w:rsidRPr="00880C57" w:rsidRDefault="00880C57" w:rsidP="00880C57">
      <w:r w:rsidRPr="00880C57">
        <w:t>18. Социальная принадлежность объекта письма: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147 — руководящий профсоюзный работник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155 — профсоюзный комитет</w:t>
      </w:r>
    </w:p>
    <w:p w:rsidR="00880C57" w:rsidRPr="00880C57" w:rsidRDefault="00880C57" w:rsidP="00880C57">
      <w:r w:rsidRPr="00880C57">
        <w:t>156 — администрация</w:t>
      </w:r>
    </w:p>
    <w:p w:rsidR="00880C57" w:rsidRPr="00880C57" w:rsidRDefault="00880C57" w:rsidP="00880C57">
      <w:r w:rsidRPr="00880C57">
        <w:t>157 — руководящий работник</w:t>
      </w:r>
    </w:p>
    <w:p w:rsidR="00880C57" w:rsidRPr="00880C57" w:rsidRDefault="00880C57" w:rsidP="00880C57">
      <w:r w:rsidRPr="00880C57">
        <w:t>158 — трудовой коллектив</w:t>
      </w:r>
    </w:p>
    <w:p w:rsidR="00880C57" w:rsidRPr="00880C57" w:rsidRDefault="00880C57" w:rsidP="00880C57">
      <w:r w:rsidRPr="00880C57">
        <w:t>159 — рядовой работник</w:t>
      </w:r>
    </w:p>
    <w:p w:rsidR="00880C57" w:rsidRPr="00880C57" w:rsidRDefault="00880C57" w:rsidP="00880C57">
      <w:r w:rsidRPr="00880C57">
        <w:t>160 — общественная организация</w:t>
      </w:r>
    </w:p>
    <w:p w:rsidR="00880C57" w:rsidRPr="00880C57" w:rsidRDefault="00880C57" w:rsidP="00880C57">
      <w:r w:rsidRPr="00880C57">
        <w:t>161 — депутат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163 — случайный человек (группа)</w:t>
      </w:r>
    </w:p>
    <w:p w:rsidR="00880C57" w:rsidRPr="00880C57" w:rsidRDefault="00880C57" w:rsidP="00880C57">
      <w:r w:rsidRPr="00880C57">
        <w:t>164 — родственники автора письма</w:t>
      </w:r>
    </w:p>
    <w:p w:rsidR="00880C57" w:rsidRPr="00880C57" w:rsidRDefault="00880C57" w:rsidP="00880C57">
      <w:r w:rsidRPr="00880C57">
        <w:t>165 — соседи</w:t>
      </w:r>
    </w:p>
    <w:p w:rsidR="00880C57" w:rsidRPr="00880C57" w:rsidRDefault="00880C57" w:rsidP="00880C57">
      <w:r w:rsidRPr="00880C57">
        <w:lastRenderedPageBreak/>
        <w:t>166 — ситуация неясна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20. Место работы объекта письма:</w:t>
      </w:r>
    </w:p>
    <w:p w:rsidR="00880C57" w:rsidRPr="00880C57" w:rsidRDefault="00880C57" w:rsidP="00880C57">
      <w:r w:rsidRPr="00880C57">
        <w:t>172 — промышленное предприятие</w:t>
      </w:r>
    </w:p>
    <w:p w:rsidR="00880C57" w:rsidRPr="00880C57" w:rsidRDefault="00880C57" w:rsidP="00880C57">
      <w:r w:rsidRPr="00880C57">
        <w:t>173 — государственные учреждение</w:t>
      </w:r>
    </w:p>
    <w:p w:rsidR="00880C57" w:rsidRPr="00880C57" w:rsidRDefault="00880C57" w:rsidP="00880C57">
      <w:r w:rsidRPr="00880C57">
        <w:t>174 — правоохранительные органы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….</w:t>
      </w:r>
    </w:p>
    <w:p w:rsidR="00880C57" w:rsidRPr="00880C57" w:rsidRDefault="00880C57" w:rsidP="00880C57">
      <w:r w:rsidRPr="00880C57">
        <w:t>177 — колхоз, совхоз</w:t>
      </w:r>
    </w:p>
    <w:p w:rsidR="00880C57" w:rsidRPr="00880C57" w:rsidRDefault="00880C57" w:rsidP="00880C57">
      <w:r w:rsidRPr="00880C57">
        <w:t>178 — предприятие бытового обслуживания</w:t>
      </w:r>
    </w:p>
    <w:p w:rsidR="00880C57" w:rsidRPr="00880C57" w:rsidRDefault="00880C57" w:rsidP="00880C57">
      <w:r w:rsidRPr="00880C57">
        <w:t>179 — торговая организация</w:t>
      </w:r>
    </w:p>
    <w:p w:rsidR="00880C57" w:rsidRPr="00880C57" w:rsidRDefault="00880C57" w:rsidP="00880C57">
      <w:r w:rsidRPr="00880C57">
        <w:t>180 — транспортная организация</w:t>
      </w:r>
    </w:p>
    <w:p w:rsidR="00880C57" w:rsidRPr="00880C57" w:rsidRDefault="00880C57" w:rsidP="00880C57">
      <w:r w:rsidRPr="00880C57">
        <w:t>181 — строительная организация</w:t>
      </w:r>
    </w:p>
    <w:p w:rsidR="00880C57" w:rsidRPr="00880C57" w:rsidRDefault="00880C57" w:rsidP="00880C57">
      <w:r w:rsidRPr="00880C57">
        <w:t>182 — организация здравоохранения</w:t>
      </w:r>
    </w:p>
    <w:p w:rsidR="00880C57" w:rsidRPr="00880C57" w:rsidRDefault="00880C57" w:rsidP="00880C57">
      <w:r w:rsidRPr="00880C57">
        <w:t>183 — ПЖРО, ДЭЗ</w:t>
      </w:r>
    </w:p>
    <w:p w:rsidR="00880C57" w:rsidRPr="00880C57" w:rsidRDefault="00880C57" w:rsidP="00880C57">
      <w:r w:rsidRPr="00880C57">
        <w:t>184 — дошкольное учреждение</w:t>
      </w:r>
    </w:p>
    <w:p w:rsidR="00880C57" w:rsidRPr="00880C57" w:rsidRDefault="00880C57" w:rsidP="00880C57">
      <w:r w:rsidRPr="00880C57">
        <w:t>185 — школа</w:t>
      </w:r>
    </w:p>
    <w:p w:rsidR="00880C57" w:rsidRPr="00880C57" w:rsidRDefault="00880C57" w:rsidP="00880C57">
      <w:r w:rsidRPr="00880C57">
        <w:t>186 — ПТУ, техникум</w:t>
      </w:r>
    </w:p>
    <w:p w:rsidR="00880C57" w:rsidRPr="00880C57" w:rsidRDefault="00880C57" w:rsidP="00880C57">
      <w:r w:rsidRPr="00880C57">
        <w:t>187 — ВУЗ</w:t>
      </w:r>
    </w:p>
    <w:p w:rsidR="00880C57" w:rsidRPr="00880C57" w:rsidRDefault="00880C57" w:rsidP="00880C57">
      <w:r w:rsidRPr="00880C57">
        <w:t>188 — НИИ</w:t>
      </w:r>
    </w:p>
    <w:p w:rsidR="00880C57" w:rsidRPr="00880C57" w:rsidRDefault="00880C57" w:rsidP="00880C57">
      <w:r w:rsidRPr="00880C57">
        <w:t>189 — культурно-просветительное учреждение</w:t>
      </w:r>
    </w:p>
    <w:p w:rsidR="00880C57" w:rsidRPr="00880C57" w:rsidRDefault="00880C57" w:rsidP="00880C57">
      <w:r w:rsidRPr="00880C57">
        <w:t>190 — спортивная организация</w:t>
      </w:r>
    </w:p>
    <w:p w:rsidR="00880C57" w:rsidRPr="00880C57" w:rsidRDefault="00880C57" w:rsidP="00880C57">
      <w:r w:rsidRPr="00880C57">
        <w:t>191 — театр, студия, творческий союз</w:t>
      </w:r>
    </w:p>
    <w:p w:rsidR="00880C57" w:rsidRPr="00880C57" w:rsidRDefault="00880C57" w:rsidP="00880C57">
      <w:r w:rsidRPr="00880C57">
        <w:rPr>
          <w:b/>
          <w:bCs/>
          <w:u w:val="single"/>
        </w:rPr>
        <w:t> </w:t>
      </w:r>
    </w:p>
    <w:p w:rsidR="00880C57" w:rsidRPr="00880C57" w:rsidRDefault="00880C57" w:rsidP="00880C57">
      <w:r w:rsidRPr="00880C57">
        <w:rPr>
          <w:u w:val="single"/>
        </w:rPr>
        <w:t>V. Общие характеристики письма:</w:t>
      </w:r>
    </w:p>
    <w:p w:rsidR="00880C57" w:rsidRPr="00880C57" w:rsidRDefault="00880C57" w:rsidP="00880C57">
      <w:r w:rsidRPr="00880C57">
        <w:t>21. Размер письма:</w:t>
      </w:r>
    </w:p>
    <w:p w:rsidR="00880C57" w:rsidRPr="00880C57" w:rsidRDefault="00880C57" w:rsidP="00880C57">
      <w:r w:rsidRPr="00880C57">
        <w:t>192 — до 1 печатной страницы</w:t>
      </w:r>
    </w:p>
    <w:p w:rsidR="00880C57" w:rsidRPr="00880C57" w:rsidRDefault="00880C57" w:rsidP="00880C57">
      <w:r w:rsidRPr="00880C57">
        <w:t>193 — от 1 до 3-х печатных страниц</w:t>
      </w:r>
    </w:p>
    <w:p w:rsidR="00880C57" w:rsidRPr="00880C57" w:rsidRDefault="00880C57" w:rsidP="00880C57">
      <w:r w:rsidRPr="00880C57">
        <w:t>194 — более 3-х печатных страниц</w:t>
      </w:r>
    </w:p>
    <w:p w:rsidR="00880C57" w:rsidRPr="00880C57" w:rsidRDefault="00880C57" w:rsidP="00880C57">
      <w:r w:rsidRPr="00880C57">
        <w:t>22. Данные по проверке фактов, изложенных в письме:</w:t>
      </w:r>
    </w:p>
    <w:p w:rsidR="00880C57" w:rsidRPr="00880C57" w:rsidRDefault="00880C57" w:rsidP="00880C57">
      <w:r w:rsidRPr="00880C57">
        <w:t>195 — факты подтвердились полностью</w:t>
      </w:r>
    </w:p>
    <w:p w:rsidR="00880C57" w:rsidRPr="00880C57" w:rsidRDefault="00880C57" w:rsidP="00880C57">
      <w:r w:rsidRPr="00880C57">
        <w:lastRenderedPageBreak/>
        <w:t>196 — факты подтвердились частично</w:t>
      </w:r>
    </w:p>
    <w:p w:rsidR="00880C57" w:rsidRPr="00880C57" w:rsidRDefault="00880C57" w:rsidP="00880C57">
      <w:r w:rsidRPr="00880C57">
        <w:t>197 — факты не подтвердились</w:t>
      </w:r>
    </w:p>
    <w:p w:rsidR="00880C57" w:rsidRPr="00880C57" w:rsidRDefault="00880C57" w:rsidP="00880C57">
      <w:r w:rsidRPr="00880C57">
        <w:t>23. Первый раз автор пишет по данному вопросу, или он уже обращался по этому вопросу в различные органы:</w:t>
      </w:r>
    </w:p>
    <w:p w:rsidR="00880C57" w:rsidRPr="00880C57" w:rsidRDefault="00880C57" w:rsidP="00880C57">
      <w:r w:rsidRPr="00880C57">
        <w:t>198 — первый раз</w:t>
      </w:r>
    </w:p>
    <w:p w:rsidR="00880C57" w:rsidRPr="00880C57" w:rsidRDefault="00880C57" w:rsidP="00880C57">
      <w:r w:rsidRPr="00880C57">
        <w:t>199 — второй раз</w:t>
      </w:r>
    </w:p>
    <w:p w:rsidR="00880C57" w:rsidRPr="00880C57" w:rsidRDefault="00880C57" w:rsidP="00880C57">
      <w:r w:rsidRPr="00880C57">
        <w:t>200 — более, чем второй раз</w:t>
      </w:r>
    </w:p>
    <w:p w:rsidR="00880C57" w:rsidRPr="00880C57" w:rsidRDefault="00880C57" w:rsidP="00880C57">
      <w:r w:rsidRPr="00880C57">
        <w:rPr>
          <w:u w:val="single"/>
        </w:rPr>
        <w:t>ИСТОЧНИК</w:t>
      </w:r>
      <w:r w:rsidRPr="00880C57">
        <w:t xml:space="preserve">: Методика использования анализа документов в социологическом </w:t>
      </w:r>
      <w:proofErr w:type="gramStart"/>
      <w:r w:rsidRPr="00880C57">
        <w:t>исследовании.-</w:t>
      </w:r>
      <w:proofErr w:type="gramEnd"/>
      <w:r w:rsidRPr="00880C57">
        <w:t xml:space="preserve"> М., 1989, Приложение, с.2-9.</w:t>
      </w:r>
    </w:p>
    <w:p w:rsidR="00880C57" w:rsidRPr="00880C57" w:rsidRDefault="00880C57" w:rsidP="00880C57">
      <w:r w:rsidRPr="00880C57">
        <w:rPr>
          <w:u w:val="single"/>
        </w:rPr>
        <w:t>ПРИМЕЧАНИЕ</w:t>
      </w:r>
      <w:r w:rsidRPr="00880C57">
        <w:t>: Указанные категории контент-анализа являются основой. В практической работе могут возникнуть поправки и дополнения к данной системе категорий, с тем чтобы она стала более полной и соответствующей целям ее создания. Многоточием заменены устаревшие показатели, обусловленные изменившейся общественно-политической ситуации в стране.</w:t>
      </w:r>
    </w:p>
    <w:p w:rsidR="00880C57" w:rsidRPr="00880C57" w:rsidRDefault="00880C57" w:rsidP="00880C57">
      <w:pPr>
        <w:rPr>
          <w:b/>
          <w:bCs/>
          <w:i/>
        </w:rPr>
      </w:pPr>
    </w:p>
    <w:p w:rsidR="00880C57" w:rsidRPr="00880C57" w:rsidRDefault="00880C57" w:rsidP="00880C57">
      <w:pPr>
        <w:rPr>
          <w:b/>
          <w:bCs/>
        </w:rPr>
      </w:pPr>
    </w:p>
    <w:p w:rsidR="004A74A2" w:rsidRDefault="00880C57">
      <w:bookmarkStart w:id="0" w:name="_GoBack"/>
      <w:bookmarkEnd w:id="0"/>
    </w:p>
    <w:sectPr w:rsidR="004A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D2B"/>
    <w:multiLevelType w:val="multilevel"/>
    <w:tmpl w:val="6F1A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2E"/>
    <w:rsid w:val="00032935"/>
    <w:rsid w:val="00642FD9"/>
    <w:rsid w:val="00880C57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A14B-0920-4497-A2AD-A2E4740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2016-02-03T08:17:00Z</dcterms:created>
  <dcterms:modified xsi:type="dcterms:W3CDTF">2016-02-03T08:18:00Z</dcterms:modified>
</cp:coreProperties>
</file>